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09" w:tblpY="1"/>
        <w:tblOverlap w:val="never"/>
        <w:tblW w:w="0" w:type="auto"/>
        <w:tblLook w:val="04A0"/>
      </w:tblPr>
      <w:tblGrid>
        <w:gridCol w:w="1312"/>
        <w:gridCol w:w="4394"/>
        <w:gridCol w:w="2694"/>
      </w:tblGrid>
      <w:tr w:rsidR="00047CE0" w:rsidTr="008A44CA">
        <w:tc>
          <w:tcPr>
            <w:tcW w:w="1312" w:type="dxa"/>
          </w:tcPr>
          <w:p w:rsidR="00047CE0" w:rsidRPr="00381BB1" w:rsidRDefault="00047CE0" w:rsidP="00047CE0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81BB1">
              <w:rPr>
                <w:rFonts w:cstheme="minorHAnsi"/>
                <w:b/>
                <w:bCs/>
                <w:u w:val="single"/>
              </w:rPr>
              <w:t>Vocabulary</w:t>
            </w:r>
          </w:p>
        </w:tc>
        <w:tc>
          <w:tcPr>
            <w:tcW w:w="4394" w:type="dxa"/>
          </w:tcPr>
          <w:p w:rsidR="00047CE0" w:rsidRPr="00381BB1" w:rsidRDefault="00047CE0" w:rsidP="00047CE0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81BB1">
              <w:rPr>
                <w:rFonts w:cstheme="minorHAnsi"/>
                <w:b/>
                <w:bCs/>
                <w:u w:val="single"/>
              </w:rPr>
              <w:t>What is it?</w:t>
            </w:r>
          </w:p>
        </w:tc>
        <w:tc>
          <w:tcPr>
            <w:tcW w:w="2694" w:type="dxa"/>
          </w:tcPr>
          <w:p w:rsidR="00047CE0" w:rsidRPr="00381BB1" w:rsidRDefault="00047CE0" w:rsidP="00047CE0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381BB1">
              <w:rPr>
                <w:rFonts w:cstheme="minorHAnsi"/>
                <w:b/>
                <w:bCs/>
                <w:u w:val="single"/>
              </w:rPr>
              <w:t>Example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Word Family</w:t>
            </w:r>
          </w:p>
        </w:tc>
        <w:tc>
          <w:tcPr>
            <w:tcW w:w="4394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 word family is a group of words with a common base to which different prefixes and suffixes are added.</w:t>
            </w:r>
          </w:p>
        </w:tc>
        <w:tc>
          <w:tcPr>
            <w:tcW w:w="2694" w:type="dxa"/>
          </w:tcPr>
          <w:p w:rsidR="00EF1B02" w:rsidRPr="00381BB1" w:rsidRDefault="00EF1B02" w:rsidP="00047CE0">
            <w:pPr>
              <w:rPr>
                <w:rFonts w:cstheme="minorHAnsi"/>
                <w:u w:val="single"/>
              </w:rPr>
            </w:pPr>
            <w:r w:rsidRPr="00381BB1">
              <w:rPr>
                <w:rFonts w:cstheme="minorHAnsi"/>
                <w:b/>
                <w:bCs/>
                <w:u w:val="single"/>
              </w:rPr>
              <w:t>work</w:t>
            </w:r>
          </w:p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rework, worker, working, workshop, and workmanship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Conjunction</w:t>
            </w:r>
          </w:p>
        </w:tc>
        <w:tc>
          <w:tcPr>
            <w:tcW w:w="4394" w:type="dxa"/>
          </w:tcPr>
          <w:p w:rsidR="00A75AC8" w:rsidRPr="00381BB1" w:rsidRDefault="00A75AC8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Conjunctions are for connecting thoughts, actions, and ideas as well as nouns, clauses, and other parts of speech.</w:t>
            </w:r>
            <w:r w:rsidRPr="00381BB1">
              <w:rPr>
                <w:rFonts w:cstheme="minorHAnsi"/>
                <w:b/>
                <w:bCs/>
              </w:rPr>
              <w:t>FANBOYS</w:t>
            </w:r>
            <w:r w:rsidRPr="00381BB1">
              <w:rPr>
                <w:rFonts w:cstheme="minorHAnsi"/>
              </w:rPr>
              <w:t>and</w:t>
            </w:r>
            <w:r w:rsidRPr="00381BB1">
              <w:rPr>
                <w:rFonts w:cstheme="minorHAnsi"/>
                <w:b/>
                <w:bCs/>
              </w:rPr>
              <w:t xml:space="preserve"> ISAWAWABUB </w:t>
            </w:r>
            <w:r w:rsidRPr="00381BB1">
              <w:rPr>
                <w:rFonts w:cstheme="minorHAnsi"/>
              </w:rPr>
              <w:t>words.</w:t>
            </w:r>
          </w:p>
        </w:tc>
        <w:tc>
          <w:tcPr>
            <w:tcW w:w="2694" w:type="dxa"/>
          </w:tcPr>
          <w:p w:rsidR="00047CE0" w:rsidRPr="00381BB1" w:rsidRDefault="00A75AC8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You can have peach ice cream </w:t>
            </w:r>
            <w:r w:rsidRPr="00381BB1">
              <w:rPr>
                <w:rFonts w:cstheme="minorHAnsi"/>
                <w:b/>
                <w:bCs/>
              </w:rPr>
              <w:t>or</w:t>
            </w:r>
            <w:r w:rsidRPr="00381BB1">
              <w:rPr>
                <w:rFonts w:cstheme="minorHAnsi"/>
              </w:rPr>
              <w:t xml:space="preserve"> a brownie sundae.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Adverb</w:t>
            </w:r>
          </w:p>
        </w:tc>
        <w:tc>
          <w:tcPr>
            <w:tcW w:w="4394" w:type="dxa"/>
          </w:tcPr>
          <w:p w:rsidR="00047CE0" w:rsidRPr="00381BB1" w:rsidRDefault="00EB2433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 word that describes a verb (an action or a doing word).</w:t>
            </w:r>
          </w:p>
        </w:tc>
        <w:tc>
          <w:tcPr>
            <w:tcW w:w="2694" w:type="dxa"/>
          </w:tcPr>
          <w:p w:rsidR="00047CE0" w:rsidRPr="00381BB1" w:rsidRDefault="00EB2433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He 'quickly' ate his lunch.</w:t>
            </w:r>
          </w:p>
          <w:p w:rsidR="00EB2433" w:rsidRPr="00381BB1" w:rsidRDefault="00EB2433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She smiled ‘cheerfully’.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Preposition</w:t>
            </w:r>
          </w:p>
        </w:tc>
        <w:tc>
          <w:tcPr>
            <w:tcW w:w="4394" w:type="dxa"/>
          </w:tcPr>
          <w:p w:rsidR="00047CE0" w:rsidRPr="00381BB1" w:rsidRDefault="00EB2433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 preposition is a word (usually a short word) that sits before a noun to show the noun's relationship with a nearby word.</w:t>
            </w:r>
          </w:p>
        </w:tc>
        <w:tc>
          <w:tcPr>
            <w:tcW w:w="2694" w:type="dxa"/>
          </w:tcPr>
          <w:p w:rsidR="00047CE0" w:rsidRPr="00381BB1" w:rsidRDefault="00EB2433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Near, behind, by, under, through, with, about 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Direct Speech</w:t>
            </w:r>
          </w:p>
        </w:tc>
        <w:tc>
          <w:tcPr>
            <w:tcW w:w="4394" w:type="dxa"/>
          </w:tcPr>
          <w:p w:rsidR="00047CE0" w:rsidRPr="00381BB1" w:rsidRDefault="000A20FF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Direct speech is a report of the exact words used by a speaker or writer.</w:t>
            </w:r>
          </w:p>
        </w:tc>
        <w:tc>
          <w:tcPr>
            <w:tcW w:w="2694" w:type="dxa"/>
          </w:tcPr>
          <w:p w:rsidR="00047CE0" w:rsidRPr="00381BB1" w:rsidRDefault="000A20FF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“How old are you?" 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Inverted Commas </w:t>
            </w:r>
          </w:p>
        </w:tc>
        <w:tc>
          <w:tcPr>
            <w:tcW w:w="4394" w:type="dxa"/>
          </w:tcPr>
          <w:p w:rsidR="00047CE0" w:rsidRPr="00381BB1" w:rsidRDefault="00774FAC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Direct speech is usually placed inside inverted commas and accompanied by a reporting verb or clause.</w:t>
            </w:r>
          </w:p>
        </w:tc>
        <w:tc>
          <w:tcPr>
            <w:tcW w:w="2694" w:type="dxa"/>
          </w:tcPr>
          <w:p w:rsidR="00047CE0" w:rsidRPr="00381BB1" w:rsidRDefault="00774FAC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“How old are you?" </w:t>
            </w:r>
            <w:r w:rsidRPr="00381BB1">
              <w:rPr>
                <w:rFonts w:cstheme="minorHAnsi"/>
                <w:b/>
                <w:bCs/>
              </w:rPr>
              <w:t>thekind lady asked with a twinkle in her eye.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Prefix</w:t>
            </w:r>
          </w:p>
        </w:tc>
        <w:tc>
          <w:tcPr>
            <w:tcW w:w="4394" w:type="dxa"/>
          </w:tcPr>
          <w:p w:rsidR="00047CE0" w:rsidRPr="00381BB1" w:rsidRDefault="00827C11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Prefixes are letters which we add to the beginning of a word to make a new word with a different meaning.</w:t>
            </w:r>
          </w:p>
        </w:tc>
        <w:tc>
          <w:tcPr>
            <w:tcW w:w="2694" w:type="dxa"/>
          </w:tcPr>
          <w:p w:rsidR="00047CE0" w:rsidRPr="00381BB1" w:rsidRDefault="00827C11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Auto-</w:t>
            </w:r>
          </w:p>
          <w:p w:rsidR="00827C11" w:rsidRPr="00381BB1" w:rsidRDefault="00827C11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Autobiography</w:t>
            </w:r>
          </w:p>
          <w:p w:rsidR="00827C11" w:rsidRPr="00381BB1" w:rsidRDefault="00827C11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Autograph</w:t>
            </w:r>
          </w:p>
        </w:tc>
      </w:tr>
      <w:tr w:rsidR="00047CE0" w:rsidTr="008A44CA">
        <w:tc>
          <w:tcPr>
            <w:tcW w:w="1312" w:type="dxa"/>
          </w:tcPr>
          <w:p w:rsidR="00047CE0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Consonant</w:t>
            </w:r>
          </w:p>
        </w:tc>
        <w:tc>
          <w:tcPr>
            <w:tcW w:w="4394" w:type="dxa"/>
          </w:tcPr>
          <w:p w:rsidR="00047CE0" w:rsidRPr="00381BB1" w:rsidRDefault="001E57E7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One of the speech sounds or letters of the alphabet that is not a vowel.</w:t>
            </w:r>
          </w:p>
        </w:tc>
        <w:tc>
          <w:tcPr>
            <w:tcW w:w="2694" w:type="dxa"/>
          </w:tcPr>
          <w:p w:rsidR="00047CE0" w:rsidRPr="00381BB1" w:rsidRDefault="001E57E7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All letters except for the vowels  – a, e, </w:t>
            </w:r>
            <w:proofErr w:type="spellStart"/>
            <w:r w:rsidRPr="00381BB1">
              <w:rPr>
                <w:rFonts w:cstheme="minorHAnsi"/>
              </w:rPr>
              <w:t>i</w:t>
            </w:r>
            <w:proofErr w:type="spellEnd"/>
            <w:r w:rsidRPr="00381BB1">
              <w:rPr>
                <w:rFonts w:cstheme="minorHAnsi"/>
              </w:rPr>
              <w:t xml:space="preserve">, o, u </w:t>
            </w:r>
          </w:p>
        </w:tc>
      </w:tr>
      <w:tr w:rsidR="008A44CA" w:rsidTr="008A44CA">
        <w:trPr>
          <w:trHeight w:val="337"/>
        </w:trPr>
        <w:tc>
          <w:tcPr>
            <w:tcW w:w="1312" w:type="dxa"/>
          </w:tcPr>
          <w:p w:rsidR="008A44CA" w:rsidRPr="00381BB1" w:rsidRDefault="008A44CA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Vowel</w:t>
            </w:r>
          </w:p>
        </w:tc>
        <w:tc>
          <w:tcPr>
            <w:tcW w:w="7088" w:type="dxa"/>
            <w:gridSpan w:val="2"/>
          </w:tcPr>
          <w:p w:rsidR="008A44CA" w:rsidRPr="00381BB1" w:rsidRDefault="008A44CA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 speech sound produced by humans when the breath flows out through the mouth without being blocked by the teeth, tongue, or lips</w:t>
            </w:r>
          </w:p>
          <w:p w:rsidR="008A44CA" w:rsidRPr="00381BB1" w:rsidRDefault="008A44CA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a, e, I, o, and u</w:t>
            </w:r>
          </w:p>
        </w:tc>
      </w:tr>
      <w:tr w:rsidR="00EF1B02" w:rsidTr="008A44CA">
        <w:trPr>
          <w:trHeight w:val="377"/>
        </w:trPr>
        <w:tc>
          <w:tcPr>
            <w:tcW w:w="1312" w:type="dxa"/>
          </w:tcPr>
          <w:p w:rsidR="00EF1B02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Clause</w:t>
            </w:r>
          </w:p>
        </w:tc>
        <w:tc>
          <w:tcPr>
            <w:tcW w:w="4394" w:type="dxa"/>
          </w:tcPr>
          <w:p w:rsidR="00EF1B02" w:rsidRPr="00381BB1" w:rsidRDefault="00E33178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 xml:space="preserve">A clause is a group of words that includes a subject and a verb. </w:t>
            </w:r>
          </w:p>
        </w:tc>
        <w:tc>
          <w:tcPr>
            <w:tcW w:w="2694" w:type="dxa"/>
          </w:tcPr>
          <w:p w:rsidR="00EF1B02" w:rsidRPr="00381BB1" w:rsidRDefault="008C7E2B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Anna sings when she wakes up.</w:t>
            </w:r>
          </w:p>
        </w:tc>
      </w:tr>
      <w:tr w:rsidR="00EF1B02" w:rsidTr="008A44CA">
        <w:trPr>
          <w:trHeight w:val="608"/>
        </w:trPr>
        <w:tc>
          <w:tcPr>
            <w:tcW w:w="1312" w:type="dxa"/>
          </w:tcPr>
          <w:p w:rsidR="00EF1B02" w:rsidRPr="00381BB1" w:rsidRDefault="00EF1B02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Subordinate Clause</w:t>
            </w:r>
          </w:p>
        </w:tc>
        <w:tc>
          <w:tcPr>
            <w:tcW w:w="4394" w:type="dxa"/>
          </w:tcPr>
          <w:p w:rsidR="00EF1B02" w:rsidRPr="00381BB1" w:rsidRDefault="008C7E2B" w:rsidP="00047CE0">
            <w:pPr>
              <w:rPr>
                <w:rFonts w:cstheme="minorHAnsi"/>
              </w:rPr>
            </w:pPr>
            <w:r w:rsidRPr="00381BB1">
              <w:rPr>
                <w:rFonts w:cstheme="minorHAnsi"/>
              </w:rPr>
              <w:t>A subordinate clause (or dependent clause) is a clause that cannot stand alone as a complete sentence because it does not express a complete thought.</w:t>
            </w:r>
          </w:p>
        </w:tc>
        <w:tc>
          <w:tcPr>
            <w:tcW w:w="2694" w:type="dxa"/>
          </w:tcPr>
          <w:p w:rsidR="008C7E2B" w:rsidRPr="00381BB1" w:rsidRDefault="008C7E2B" w:rsidP="00047CE0">
            <w:pPr>
              <w:rPr>
                <w:rFonts w:cstheme="minorHAnsi"/>
                <w:b/>
                <w:bCs/>
              </w:rPr>
            </w:pPr>
            <w:r w:rsidRPr="00381BB1">
              <w:rPr>
                <w:rFonts w:cstheme="minorHAnsi"/>
              </w:rPr>
              <w:t xml:space="preserve">I fished </w:t>
            </w:r>
            <w:r w:rsidRPr="00381BB1">
              <w:rPr>
                <w:rFonts w:cstheme="minorHAnsi"/>
                <w:b/>
                <w:bCs/>
              </w:rPr>
              <w:t>until the sun went down.</w:t>
            </w:r>
          </w:p>
          <w:p w:rsidR="008C7E2B" w:rsidRPr="00381BB1" w:rsidRDefault="008C7E2B" w:rsidP="00047CE0">
            <w:pPr>
              <w:rPr>
                <w:rFonts w:cstheme="minorHAnsi"/>
                <w:b/>
                <w:bCs/>
              </w:rPr>
            </w:pPr>
          </w:p>
        </w:tc>
      </w:tr>
    </w:tbl>
    <w:p w:rsidR="00612B4F" w:rsidRPr="00381BB1" w:rsidRDefault="00286240" w:rsidP="00047CE0">
      <w:pPr>
        <w:jc w:val="center"/>
        <w:rPr>
          <w:rFonts w:cstheme="minorHAnsi"/>
          <w:b/>
          <w:bCs/>
          <w:sz w:val="48"/>
          <w:szCs w:val="36"/>
          <w:u w:val="single"/>
        </w:rPr>
      </w:pPr>
      <w:r w:rsidRPr="00381BB1">
        <w:rPr>
          <w:rFonts w:cs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6.8pt;margin-top:-15.75pt;width:213pt;height:156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Ee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">
            <v:textbox style="mso-next-textbox:#Text Box 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13"/>
                    <w:gridCol w:w="2693"/>
                  </w:tblGrid>
                  <w:tr w:rsidR="00047CE0" w:rsidTr="00137317">
                    <w:trPr>
                      <w:trHeight w:val="1223"/>
                    </w:trPr>
                    <w:tc>
                      <w:tcPr>
                        <w:tcW w:w="1413" w:type="dxa"/>
                        <w:shd w:val="clear" w:color="auto" w:fill="FBE4D5" w:themeFill="accent2" w:themeFillTint="33"/>
                      </w:tcPr>
                      <w:p w:rsidR="00047CE0" w:rsidRDefault="00047CE0" w:rsidP="00047CE0">
                        <w:r>
                          <w:t>What do I know from last year?</w:t>
                        </w:r>
                      </w:p>
                      <w:p w:rsidR="00047CE0" w:rsidRDefault="00047CE0" w:rsidP="00047CE0">
                        <w:r>
                          <w:t xml:space="preserve">Year </w:t>
                        </w:r>
                        <w:r w:rsidR="00633D08">
                          <w:t>2</w:t>
                        </w:r>
                      </w:p>
                    </w:tc>
                    <w:tc>
                      <w:tcPr>
                        <w:tcW w:w="2693" w:type="dxa"/>
                        <w:shd w:val="clear" w:color="auto" w:fill="FBE4D5" w:themeFill="accent2" w:themeFillTint="33"/>
                      </w:tcPr>
                      <w:p w:rsidR="00EF1B02" w:rsidRDefault="00EF1B02" w:rsidP="00EF1B02">
                        <w:r>
                          <w:t>Verb</w:t>
                        </w:r>
                      </w:p>
                      <w:p w:rsidR="00EF1B02" w:rsidRDefault="00EF1B02" w:rsidP="00EF1B02">
                        <w:r>
                          <w:t>Tense (past, present)</w:t>
                        </w:r>
                      </w:p>
                      <w:p w:rsidR="00EF1B02" w:rsidRDefault="00EF1B02" w:rsidP="00EF1B02">
                        <w:r>
                          <w:t>Adjective</w:t>
                        </w:r>
                      </w:p>
                      <w:p w:rsidR="00EF1B02" w:rsidRDefault="00EF1B02" w:rsidP="00EF1B02">
                        <w:r>
                          <w:t>Noun</w:t>
                        </w:r>
                      </w:p>
                      <w:p w:rsidR="00EF1B02" w:rsidRDefault="00EF1B02" w:rsidP="00EF1B02">
                        <w:r>
                          <w:t>Suffix</w:t>
                        </w:r>
                      </w:p>
                      <w:p w:rsidR="00EF1B02" w:rsidRDefault="00EF1B02" w:rsidP="00EF1B02">
                        <w:r>
                          <w:t>Apostrophe</w:t>
                        </w:r>
                      </w:p>
                      <w:p w:rsidR="00047CE0" w:rsidRDefault="00EF1B02" w:rsidP="00EF1B02">
                        <w:r>
                          <w:t>Comma</w:t>
                        </w:r>
                      </w:p>
                    </w:tc>
                  </w:tr>
                  <w:tr w:rsidR="00047CE0" w:rsidTr="00137317">
                    <w:tc>
                      <w:tcPr>
                        <w:tcW w:w="1413" w:type="dxa"/>
                        <w:shd w:val="clear" w:color="auto" w:fill="E2EFD9" w:themeFill="accent6" w:themeFillTint="33"/>
                      </w:tcPr>
                      <w:p w:rsidR="00047CE0" w:rsidRDefault="00047CE0" w:rsidP="00047CE0">
                        <w:r>
                          <w:t>What do I need to know next?</w:t>
                        </w:r>
                      </w:p>
                      <w:p w:rsidR="00047CE0" w:rsidRDefault="00047CE0" w:rsidP="00047CE0">
                        <w:r>
                          <w:t xml:space="preserve">Year </w:t>
                        </w:r>
                        <w:r w:rsidR="00633D08">
                          <w:t>4</w:t>
                        </w:r>
                      </w:p>
                    </w:tc>
                    <w:tc>
                      <w:tcPr>
                        <w:tcW w:w="2693" w:type="dxa"/>
                        <w:shd w:val="clear" w:color="auto" w:fill="E2EFD9" w:themeFill="accent6" w:themeFillTint="33"/>
                      </w:tcPr>
                      <w:p w:rsidR="00EF1B02" w:rsidRDefault="00EF1B02" w:rsidP="00EF1B02">
                        <w:r>
                          <w:t>Pronoun</w:t>
                        </w:r>
                      </w:p>
                      <w:p w:rsidR="00047CE0" w:rsidRDefault="00EF1B02" w:rsidP="00EF1B02">
                        <w:r>
                          <w:t>Possessive pronoun Adverbial</w:t>
                        </w:r>
                      </w:p>
                    </w:tc>
                  </w:tr>
                </w:tbl>
                <w:p w:rsidR="00047CE0" w:rsidRDefault="00047CE0"/>
              </w:txbxContent>
            </v:textbox>
            <w10:wrap type="square"/>
          </v:shape>
        </w:pict>
      </w:r>
      <w:r w:rsidR="00A21D11" w:rsidRPr="00381BB1">
        <w:rPr>
          <w:rFonts w:cstheme="minorHAnsi"/>
          <w:b/>
          <w:bCs/>
          <w:sz w:val="48"/>
          <w:szCs w:val="36"/>
          <w:u w:val="single"/>
        </w:rPr>
        <w:t xml:space="preserve">Year </w:t>
      </w:r>
      <w:r w:rsidR="00633D08" w:rsidRPr="00381BB1">
        <w:rPr>
          <w:rFonts w:cstheme="minorHAnsi"/>
          <w:b/>
          <w:bCs/>
          <w:sz w:val="48"/>
          <w:szCs w:val="36"/>
          <w:u w:val="single"/>
        </w:rPr>
        <w:t>3</w:t>
      </w:r>
    </w:p>
    <w:p w:rsidR="00715B48" w:rsidRPr="00381BB1" w:rsidRDefault="00286240" w:rsidP="00612B4F">
      <w:pPr>
        <w:jc w:val="center"/>
        <w:rPr>
          <w:rFonts w:cstheme="minorHAnsi"/>
          <w:b/>
          <w:bCs/>
          <w:sz w:val="48"/>
          <w:szCs w:val="36"/>
          <w:u w:val="single"/>
        </w:rPr>
      </w:pPr>
      <w:r w:rsidRPr="00381BB1">
        <w:rPr>
          <w:rFonts w:cstheme="minorHAnsi"/>
          <w:noProof/>
          <w:sz w:val="32"/>
        </w:rPr>
        <w:pict>
          <v:shape id="_x0000_s1027" type="#_x0000_t202" style="position:absolute;left:0;text-align:left;margin-left:-4pt;margin-top:111.3pt;width:353.8pt;height:30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">
            <v:textbox>
              <w:txbxContent>
                <w:p w:rsidR="00047CE0" w:rsidRPr="00381BB1" w:rsidRDefault="00047CE0" w:rsidP="00047CE0">
                  <w:pPr>
                    <w:rPr>
                      <w:rFonts w:cstheme="minorHAnsi"/>
                      <w:sz w:val="28"/>
                      <w:szCs w:val="24"/>
                      <w:u w:val="single"/>
                    </w:rPr>
                  </w:pPr>
                  <w:r w:rsidRPr="00381BB1">
                    <w:rPr>
                      <w:rFonts w:cstheme="minorHAnsi"/>
                      <w:sz w:val="28"/>
                      <w:szCs w:val="24"/>
                      <w:u w:val="single"/>
                    </w:rPr>
                    <w:t xml:space="preserve">The Year </w:t>
                  </w:r>
                  <w:r w:rsidR="00633D08" w:rsidRPr="00381BB1">
                    <w:rPr>
                      <w:rFonts w:cstheme="minorHAnsi"/>
                      <w:sz w:val="28"/>
                      <w:szCs w:val="24"/>
                      <w:u w:val="single"/>
                    </w:rPr>
                    <w:t>3</w:t>
                  </w:r>
                  <w:r w:rsidRPr="00381BB1">
                    <w:rPr>
                      <w:rFonts w:cstheme="minorHAnsi"/>
                      <w:sz w:val="28"/>
                      <w:szCs w:val="24"/>
                      <w:u w:val="single"/>
                    </w:rPr>
                    <w:t xml:space="preserve"> grammar requirements are:</w:t>
                  </w:r>
                </w:p>
                <w:tbl>
                  <w:tblPr>
                    <w:tblStyle w:val="TableGrid"/>
                    <w:tblW w:w="6917" w:type="dxa"/>
                    <w:tblInd w:w="-5" w:type="dxa"/>
                    <w:tblLook w:val="04A0"/>
                  </w:tblPr>
                  <w:tblGrid>
                    <w:gridCol w:w="1415"/>
                    <w:gridCol w:w="1557"/>
                    <w:gridCol w:w="2387"/>
                    <w:gridCol w:w="1558"/>
                  </w:tblGrid>
                  <w:tr w:rsidR="00047CE0" w:rsidRPr="00381BB1" w:rsidTr="00612B4F">
                    <w:tc>
                      <w:tcPr>
                        <w:tcW w:w="1406" w:type="dxa"/>
                      </w:tcPr>
                      <w:p w:rsidR="00047CE0" w:rsidRPr="00381BB1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381BB1"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  <w:t>Word Structure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047CE0" w:rsidRPr="00381BB1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381BB1"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  <w:t>Sentence Structure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047CE0" w:rsidRPr="00381BB1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381BB1"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  <w:t>Text Structure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47CE0" w:rsidRPr="00381BB1" w:rsidRDefault="00047CE0" w:rsidP="00047CE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381BB1">
                          <w:rPr>
                            <w:rFonts w:cstheme="minorHAnsi"/>
                            <w:b/>
                            <w:bCs/>
                            <w:sz w:val="24"/>
                            <w:u w:val="single"/>
                          </w:rPr>
                          <w:t>Punctuation</w:t>
                        </w:r>
                      </w:p>
                    </w:tc>
                  </w:tr>
                  <w:tr w:rsidR="00047CE0" w:rsidRPr="00381BB1" w:rsidTr="00612B4F">
                    <w:trPr>
                      <w:trHeight w:val="4639"/>
                    </w:trPr>
                    <w:tc>
                      <w:tcPr>
                        <w:tcW w:w="1406" w:type="dxa"/>
                      </w:tcPr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Formation of nouns using a range of prefixes</w:t>
                        </w: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 xml:space="preserve">Use of the determiners a or an </w:t>
                        </w: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047CE0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Word families based on common words.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047CE0" w:rsidRPr="00381BB1" w:rsidRDefault="00EF1B02" w:rsidP="00047CE0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Expressing time and cause using conjunctions (e.g. when, before, after, while, because), adverbs (e.g. then, next, soon, so), or prepositions (e.g. before, after, during, in, because of)</w:t>
                        </w:r>
                      </w:p>
                    </w:tc>
                    <w:tc>
                      <w:tcPr>
                        <w:tcW w:w="2394" w:type="dxa"/>
                      </w:tcPr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Introduction to paragraphs as a way to group related material.</w:t>
                        </w: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Headings and sub-headings to aid presentation.</w:t>
                        </w: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EF1B02" w:rsidRPr="00381BB1" w:rsidRDefault="00EF1B02" w:rsidP="00EF1B02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Use of the perfect form of verbs to mark relationships of time and cause (e.g. I have written it down so we can check what he said)</w:t>
                        </w:r>
                      </w:p>
                      <w:p w:rsidR="00047CE0" w:rsidRPr="00381BB1" w:rsidRDefault="00047CE0" w:rsidP="00047CE0">
                        <w:pPr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7CE0" w:rsidRPr="00381BB1" w:rsidRDefault="00EF1B02" w:rsidP="00047CE0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381BB1">
                          <w:rPr>
                            <w:rFonts w:cstheme="minorHAnsi"/>
                            <w:sz w:val="24"/>
                          </w:rPr>
                          <w:t>Introduction to speech marks to punctuate direct speech</w:t>
                        </w:r>
                      </w:p>
                    </w:tc>
                  </w:tr>
                </w:tbl>
                <w:p w:rsidR="00047CE0" w:rsidRDefault="00047CE0" w:rsidP="00047CE0"/>
                <w:p w:rsidR="00047CE0" w:rsidRDefault="00047CE0"/>
              </w:txbxContent>
            </v:textbox>
            <w10:wrap type="square"/>
          </v:shape>
        </w:pict>
      </w:r>
      <w:r w:rsidR="00715B48" w:rsidRPr="00381BB1">
        <w:rPr>
          <w:rFonts w:cstheme="minorHAnsi"/>
          <w:b/>
          <w:bCs/>
          <w:sz w:val="48"/>
          <w:szCs w:val="36"/>
          <w:u w:val="single"/>
        </w:rPr>
        <w:t>Grammar Matters!</w:t>
      </w:r>
    </w:p>
    <w:sectPr w:rsidR="00715B48" w:rsidRPr="00381BB1" w:rsidSect="0076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B48"/>
    <w:rsid w:val="00047CE0"/>
    <w:rsid w:val="000A20FF"/>
    <w:rsid w:val="000F3996"/>
    <w:rsid w:val="00102576"/>
    <w:rsid w:val="001E57E7"/>
    <w:rsid w:val="00286240"/>
    <w:rsid w:val="002C52CA"/>
    <w:rsid w:val="002F476B"/>
    <w:rsid w:val="003267EC"/>
    <w:rsid w:val="00381BB1"/>
    <w:rsid w:val="003B5AB0"/>
    <w:rsid w:val="00612B4F"/>
    <w:rsid w:val="00633D08"/>
    <w:rsid w:val="00715B48"/>
    <w:rsid w:val="007630CB"/>
    <w:rsid w:val="00774FAC"/>
    <w:rsid w:val="00786A94"/>
    <w:rsid w:val="00827C11"/>
    <w:rsid w:val="008A44CA"/>
    <w:rsid w:val="008C7E2B"/>
    <w:rsid w:val="00991591"/>
    <w:rsid w:val="00A21D11"/>
    <w:rsid w:val="00A75AC8"/>
    <w:rsid w:val="00B12A72"/>
    <w:rsid w:val="00B6636F"/>
    <w:rsid w:val="00BF6931"/>
    <w:rsid w:val="00CA78AD"/>
    <w:rsid w:val="00CD0465"/>
    <w:rsid w:val="00E33178"/>
    <w:rsid w:val="00E44EDA"/>
    <w:rsid w:val="00EB2433"/>
    <w:rsid w:val="00EF1B02"/>
    <w:rsid w:val="00F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Moreton</dc:creator>
  <cp:keywords/>
  <dc:description/>
  <cp:lastModifiedBy>teacher</cp:lastModifiedBy>
  <cp:revision>19</cp:revision>
  <cp:lastPrinted>2020-12-18T07:38:00Z</cp:lastPrinted>
  <dcterms:created xsi:type="dcterms:W3CDTF">2020-11-29T13:38:00Z</dcterms:created>
  <dcterms:modified xsi:type="dcterms:W3CDTF">2021-03-10T12:54:00Z</dcterms:modified>
</cp:coreProperties>
</file>